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370F" w:rsidRDefault="007C4399" w:rsidP="00BF1715">
      <w:pPr>
        <w:pBdr>
          <w:bottom w:val="single" w:sz="6" w:space="1" w:color="auto"/>
        </w:pBdr>
        <w:spacing w:before="120" w:after="48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k </w:t>
      </w:r>
      <w:r w:rsidR="0089393B">
        <w:rPr>
          <w:rFonts w:ascii="Arial" w:hAnsi="Arial" w:cs="Arial"/>
          <w:b/>
          <w:color w:val="0070C0"/>
          <w:sz w:val="28"/>
          <w:szCs w:val="28"/>
        </w:rPr>
        <w:t>postupu</w:t>
      </w:r>
      <w:r>
        <w:rPr>
          <w:rFonts w:ascii="Arial" w:hAnsi="Arial" w:cs="Arial"/>
          <w:b/>
          <w:color w:val="0070C0"/>
          <w:sz w:val="28"/>
          <w:szCs w:val="28"/>
        </w:rPr>
        <w:t xml:space="preserve"> a průběhu voleb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0F31DF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  <w:r w:rsidR="00FC78DA">
        <w:rPr>
          <w:rFonts w:ascii="Arial" w:hAnsi="Arial" w:cs="Arial"/>
          <w:b/>
          <w:color w:val="0070C0"/>
          <w:sz w:val="28"/>
          <w:szCs w:val="28"/>
        </w:rPr>
        <w:t xml:space="preserve">1 </w:t>
      </w:r>
      <w:r w:rsidR="005F22C4">
        <w:rPr>
          <w:rFonts w:ascii="Arial" w:hAnsi="Arial" w:cs="Arial"/>
          <w:b/>
          <w:color w:val="0070C0"/>
          <w:sz w:val="28"/>
          <w:szCs w:val="28"/>
        </w:rPr>
        <w:t>člen</w:t>
      </w:r>
      <w:r w:rsidR="00BA358B">
        <w:rPr>
          <w:rFonts w:ascii="Arial" w:hAnsi="Arial" w:cs="Arial"/>
          <w:b/>
          <w:color w:val="0070C0"/>
          <w:sz w:val="28"/>
          <w:szCs w:val="28"/>
        </w:rPr>
        <w:t xml:space="preserve">ky </w:t>
      </w:r>
      <w:r w:rsidR="005F006E">
        <w:rPr>
          <w:rFonts w:ascii="Arial" w:hAnsi="Arial" w:cs="Arial"/>
          <w:b/>
          <w:color w:val="0070C0"/>
          <w:sz w:val="28"/>
          <w:szCs w:val="28"/>
        </w:rPr>
        <w:t>/</w:t>
      </w:r>
      <w:r w:rsidR="00BA358B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5F006E">
        <w:rPr>
          <w:rFonts w:ascii="Arial" w:hAnsi="Arial" w:cs="Arial"/>
          <w:b/>
          <w:color w:val="0070C0"/>
          <w:sz w:val="28"/>
          <w:szCs w:val="28"/>
        </w:rPr>
        <w:t>člen</w:t>
      </w:r>
      <w:r w:rsidR="00BA358B">
        <w:rPr>
          <w:rFonts w:ascii="Arial" w:hAnsi="Arial" w:cs="Arial"/>
          <w:b/>
          <w:color w:val="0070C0"/>
          <w:sz w:val="28"/>
          <w:szCs w:val="28"/>
        </w:rPr>
        <w:t>a</w:t>
      </w:r>
      <w:r w:rsidR="009A2A99" w:rsidRPr="009A2A99">
        <w:rPr>
          <w:rFonts w:ascii="Arial" w:hAnsi="Arial" w:cs="Arial"/>
          <w:b/>
          <w:color w:val="0070C0"/>
          <w:sz w:val="28"/>
          <w:szCs w:val="28"/>
        </w:rPr>
        <w:t xml:space="preserve"> předsednictva </w:t>
      </w:r>
      <w:r w:rsidR="000F31DF">
        <w:rPr>
          <w:rFonts w:ascii="Arial" w:hAnsi="Arial" w:cs="Arial"/>
          <w:b/>
          <w:color w:val="0070C0"/>
          <w:sz w:val="28"/>
          <w:szCs w:val="28"/>
        </w:rPr>
        <w:t>Grantové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7C4399" w:rsidRPr="001F7E8B" w:rsidRDefault="000F31DF" w:rsidP="007C439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Předsednictvo Grantové</w:t>
      </w:r>
      <w:r w:rsidR="007C4399" w:rsidRPr="007C4399">
        <w:rPr>
          <w:rFonts w:ascii="Arial" w:hAnsi="Arial" w:cs="Arial"/>
          <w:sz w:val="22"/>
          <w:szCs w:val="22"/>
        </w:rPr>
        <w:t xml:space="preserve"> agentury ČR </w:t>
      </w:r>
      <w:r w:rsidR="007C4399"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sz w:val="22"/>
          <w:szCs w:val="22"/>
        </w:rPr>
        <w:t>GA</w:t>
      </w:r>
      <w:r w:rsidR="007C4399" w:rsidRPr="001F7E8B">
        <w:rPr>
          <w:rFonts w:ascii="Arial" w:hAnsi="Arial" w:cs="Arial"/>
          <w:sz w:val="22"/>
          <w:szCs w:val="22"/>
        </w:rPr>
        <w:t xml:space="preserve"> ČR“)</w:t>
      </w:r>
      <w:r w:rsidR="007C4399" w:rsidRPr="001F7E8B">
        <w:rPr>
          <w:rFonts w:ascii="Arial" w:hAnsi="Arial" w:cs="Arial"/>
          <w:color w:val="333399"/>
          <w:sz w:val="22"/>
          <w:szCs w:val="22"/>
        </w:rPr>
        <w:t xml:space="preserve"> </w:t>
      </w:r>
      <w:r w:rsidR="007C4399" w:rsidRPr="007C4399">
        <w:rPr>
          <w:rFonts w:ascii="Arial" w:hAnsi="Arial" w:cs="Arial"/>
          <w:sz w:val="22"/>
          <w:szCs w:val="22"/>
        </w:rPr>
        <w:t>tvoří</w:t>
      </w:r>
      <w:r>
        <w:rPr>
          <w:rFonts w:ascii="Arial" w:hAnsi="Arial" w:cs="Arial"/>
          <w:sz w:val="22"/>
          <w:szCs w:val="22"/>
        </w:rPr>
        <w:t xml:space="preserve"> v souladu s § 36 odst. 3</w:t>
      </w:r>
      <w:r w:rsidR="007C4399" w:rsidRPr="001F7E8B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4  a</w:t>
      </w:r>
      <w:r w:rsidR="006522CE">
        <w:rPr>
          <w:rFonts w:ascii="Arial" w:hAnsi="Arial" w:cs="Arial"/>
          <w:sz w:val="22"/>
          <w:szCs w:val="22"/>
        </w:rPr>
        <w:t> </w:t>
      </w:r>
      <w:r>
        <w:rPr>
          <w:rFonts w:ascii="Arial" w:hAnsi="Arial" w:cs="Arial"/>
          <w:sz w:val="22"/>
          <w:szCs w:val="22"/>
        </w:rPr>
        <w:t>5</w:t>
      </w:r>
      <w:r w:rsidR="007C4399" w:rsidRPr="001F7E8B">
        <w:rPr>
          <w:rFonts w:ascii="Arial" w:hAnsi="Arial" w:cs="Arial"/>
          <w:sz w:val="22"/>
          <w:szCs w:val="22"/>
        </w:rPr>
        <w:t xml:space="preserve"> zákona č. 130/2002 Sb., o podpoře výzkumu, experimentálního vývoje a inovací z veřejných prostředků a o změně některých souvisejících zákonů, ve znění pozdějších předpisů (dále jen „zákon o podpoře výzkumu, experimentálního vývoje a inovací“),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5 členů</w:t>
      </w:r>
      <w:r w:rsidR="007C4399" w:rsidRPr="007C4399">
        <w:rPr>
          <w:rFonts w:ascii="Arial" w:hAnsi="Arial" w:cs="Arial"/>
          <w:b/>
          <w:color w:val="333399"/>
          <w:sz w:val="22"/>
          <w:szCs w:val="22"/>
        </w:rPr>
        <w:t xml:space="preserve">, </w:t>
      </w:r>
      <w:r w:rsidR="007C4399" w:rsidRPr="007C4399">
        <w:rPr>
          <w:rFonts w:ascii="Arial" w:hAnsi="Arial" w:cs="Arial"/>
          <w:b/>
          <w:color w:val="0070C0"/>
          <w:sz w:val="22"/>
          <w:szCs w:val="22"/>
        </w:rPr>
        <w:t>z nichž jeden má funkci předsedy</w:t>
      </w:r>
      <w:r w:rsidR="007C4399" w:rsidRPr="007C4399">
        <w:rPr>
          <w:rFonts w:ascii="Arial" w:hAnsi="Arial" w:cs="Arial"/>
          <w:color w:val="333399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Členy předsednictva GA</w:t>
      </w:r>
      <w:r w:rsidR="007C4399" w:rsidRPr="001F7E8B">
        <w:rPr>
          <w:rFonts w:ascii="Arial" w:hAnsi="Arial" w:cs="Arial"/>
          <w:sz w:val="22"/>
          <w:szCs w:val="22"/>
        </w:rPr>
        <w:t xml:space="preserve"> ČR (dále jen „předsednictvo“) jmenuje a odvolává vláda na návrh Rady pro výzkum, vývoj a inovace (dále jen „Rada“). Předseda a členové </w:t>
      </w:r>
      <w:r w:rsidR="007C4399" w:rsidRPr="007C4399">
        <w:rPr>
          <w:rFonts w:ascii="Arial" w:hAnsi="Arial" w:cs="Arial"/>
          <w:sz w:val="22"/>
          <w:szCs w:val="22"/>
        </w:rPr>
        <w:t>předsednictva</w:t>
      </w:r>
      <w:r w:rsidR="007C4399" w:rsidRPr="001F7E8B">
        <w:rPr>
          <w:rFonts w:ascii="Arial" w:hAnsi="Arial" w:cs="Arial"/>
          <w:sz w:val="22"/>
          <w:szCs w:val="22"/>
        </w:rPr>
        <w:t xml:space="preserve"> vykonávají funkci v pracovním poměru. Platové poměry předsedy a členů předsednictva se řídí právními předpisy upravujícími platové poměry zaměstnanců v orgánech státní správy. </w:t>
      </w:r>
    </w:p>
    <w:p w:rsid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  <w:u w:val="single"/>
        </w:rPr>
      </w:pPr>
    </w:p>
    <w:p w:rsidR="007C4399" w:rsidRPr="007C4399" w:rsidRDefault="007C4399" w:rsidP="007C4399">
      <w:pPr>
        <w:spacing w:after="120"/>
        <w:jc w:val="both"/>
        <w:rPr>
          <w:rFonts w:ascii="Arial" w:hAnsi="Arial" w:cs="Arial"/>
          <w:b/>
          <w:color w:val="0070C0"/>
          <w:sz w:val="22"/>
          <w:szCs w:val="22"/>
        </w:rPr>
      </w:pPr>
      <w:r w:rsidRPr="007C4399">
        <w:rPr>
          <w:rFonts w:ascii="Arial" w:hAnsi="Arial" w:cs="Arial"/>
          <w:b/>
          <w:color w:val="0070C0"/>
          <w:sz w:val="22"/>
          <w:szCs w:val="22"/>
          <w:u w:val="single"/>
        </w:rPr>
        <w:t>Organizace voleb</w:t>
      </w:r>
      <w:r w:rsidRPr="007C4399">
        <w:rPr>
          <w:rFonts w:ascii="Arial" w:hAnsi="Arial" w:cs="Arial"/>
          <w:b/>
          <w:color w:val="0070C0"/>
          <w:sz w:val="22"/>
          <w:szCs w:val="22"/>
        </w:rPr>
        <w:t>:</w:t>
      </w:r>
    </w:p>
    <w:p w:rsidR="007C4399" w:rsidRPr="00552141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2141">
        <w:rPr>
          <w:rFonts w:ascii="Arial" w:hAnsi="Arial" w:cs="Arial"/>
          <w:color w:val="000000" w:themeColor="text1"/>
          <w:sz w:val="22"/>
          <w:szCs w:val="22"/>
        </w:rPr>
        <w:t>Před vlastní volbou se otevře diskuse nad koncepc</w:t>
      </w:r>
      <w:r w:rsidR="00BA358B">
        <w:rPr>
          <w:rFonts w:ascii="Arial" w:hAnsi="Arial" w:cs="Arial"/>
          <w:color w:val="000000" w:themeColor="text1"/>
          <w:sz w:val="22"/>
          <w:szCs w:val="22"/>
        </w:rPr>
        <w:t>í kandidátky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 na člen</w:t>
      </w:r>
      <w:r w:rsidR="00BA358B">
        <w:rPr>
          <w:rFonts w:ascii="Arial" w:hAnsi="Arial" w:cs="Arial"/>
          <w:color w:val="000000" w:themeColor="text1"/>
          <w:sz w:val="22"/>
          <w:szCs w:val="22"/>
        </w:rPr>
        <w:t>ku</w:t>
      </w:r>
      <w:r w:rsidRPr="00552141">
        <w:rPr>
          <w:rFonts w:ascii="Arial" w:hAnsi="Arial" w:cs="Arial"/>
          <w:color w:val="000000" w:themeColor="text1"/>
          <w:sz w:val="22"/>
          <w:szCs w:val="22"/>
        </w:rPr>
        <w:t xml:space="preserve"> předsednictva.</w:t>
      </w:r>
    </w:p>
    <w:p w:rsidR="007C4399" w:rsidRPr="007C4399" w:rsidRDefault="007C4399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Při volbách musí být přítomna nadpoloviční většina členů Rady.</w:t>
      </w:r>
    </w:p>
    <w:p w:rsidR="007C4399" w:rsidRDefault="00AA27E0" w:rsidP="007C4399">
      <w:pPr>
        <w:numPr>
          <w:ilvl w:val="0"/>
          <w:numId w:val="16"/>
        </w:numPr>
        <w:tabs>
          <w:tab w:val="clear" w:pos="720"/>
          <w:tab w:val="num" w:pos="1080"/>
        </w:tabs>
        <w:spacing w:after="80"/>
        <w:ind w:left="1080"/>
        <w:jc w:val="both"/>
        <w:rPr>
          <w:rFonts w:ascii="Arial" w:hAnsi="Arial" w:cs="Arial"/>
          <w:sz w:val="22"/>
          <w:szCs w:val="22"/>
        </w:rPr>
      </w:pPr>
      <w:r w:rsidRPr="00D22837">
        <w:rPr>
          <w:rFonts w:ascii="Arial" w:hAnsi="Arial" w:cs="Arial"/>
          <w:sz w:val="22"/>
          <w:szCs w:val="22"/>
        </w:rPr>
        <w:t>Proběhne</w:t>
      </w:r>
      <w:r w:rsidR="007C4399" w:rsidRPr="00D22837">
        <w:rPr>
          <w:rFonts w:ascii="Arial" w:hAnsi="Arial" w:cs="Arial"/>
          <w:sz w:val="22"/>
          <w:szCs w:val="22"/>
        </w:rPr>
        <w:t xml:space="preserve"> </w:t>
      </w:r>
      <w:r w:rsidR="00D22837">
        <w:rPr>
          <w:rFonts w:ascii="Arial" w:hAnsi="Arial" w:cs="Arial"/>
          <w:sz w:val="22"/>
          <w:szCs w:val="22"/>
        </w:rPr>
        <w:t xml:space="preserve">tajná </w:t>
      </w:r>
      <w:r w:rsidR="007C4399" w:rsidRPr="00D22837">
        <w:rPr>
          <w:rFonts w:ascii="Arial" w:hAnsi="Arial" w:cs="Arial"/>
          <w:sz w:val="22"/>
          <w:szCs w:val="22"/>
        </w:rPr>
        <w:t>volba kandidát</w:t>
      </w:r>
      <w:r w:rsidR="00BA358B">
        <w:rPr>
          <w:rFonts w:ascii="Arial" w:hAnsi="Arial" w:cs="Arial"/>
          <w:sz w:val="22"/>
          <w:szCs w:val="22"/>
        </w:rPr>
        <w:t>ky</w:t>
      </w:r>
      <w:r w:rsidR="007C4399" w:rsidRPr="00D22837">
        <w:rPr>
          <w:rFonts w:ascii="Arial" w:hAnsi="Arial" w:cs="Arial"/>
          <w:sz w:val="22"/>
          <w:szCs w:val="22"/>
        </w:rPr>
        <w:t xml:space="preserve"> na člen</w:t>
      </w:r>
      <w:r w:rsidR="00BA358B">
        <w:rPr>
          <w:rFonts w:ascii="Arial" w:hAnsi="Arial" w:cs="Arial"/>
          <w:sz w:val="22"/>
          <w:szCs w:val="22"/>
        </w:rPr>
        <w:t>ku</w:t>
      </w:r>
      <w:r w:rsidR="007C4399" w:rsidRPr="00D22837">
        <w:rPr>
          <w:rFonts w:ascii="Arial" w:hAnsi="Arial" w:cs="Arial"/>
          <w:sz w:val="22"/>
          <w:szCs w:val="22"/>
        </w:rPr>
        <w:t xml:space="preserve"> předsednictva</w:t>
      </w:r>
      <w:r w:rsidR="00D22837" w:rsidRPr="00D22837">
        <w:rPr>
          <w:rFonts w:ascii="Arial" w:hAnsi="Arial" w:cs="Arial"/>
          <w:sz w:val="22"/>
          <w:szCs w:val="22"/>
        </w:rPr>
        <w:t xml:space="preserve"> </w:t>
      </w:r>
      <w:r w:rsidR="00BA358B">
        <w:rPr>
          <w:rFonts w:ascii="Arial" w:hAnsi="Arial" w:cs="Arial"/>
          <w:sz w:val="22"/>
          <w:szCs w:val="22"/>
        </w:rPr>
        <w:t xml:space="preserve">v souladu s Přílohou </w:t>
      </w:r>
      <w:proofErr w:type="gramStart"/>
      <w:r w:rsidR="00BA358B">
        <w:rPr>
          <w:rFonts w:ascii="Arial" w:hAnsi="Arial" w:cs="Arial"/>
          <w:sz w:val="22"/>
          <w:szCs w:val="22"/>
        </w:rPr>
        <w:t>č. </w:t>
      </w:r>
      <w:r w:rsidR="00D22837">
        <w:rPr>
          <w:rFonts w:ascii="Arial" w:hAnsi="Arial" w:cs="Arial"/>
          <w:sz w:val="22"/>
          <w:szCs w:val="22"/>
        </w:rPr>
        <w:t xml:space="preserve">2 </w:t>
      </w:r>
      <w:r w:rsidR="00D22837" w:rsidRPr="007C4399">
        <w:rPr>
          <w:rFonts w:ascii="Arial" w:hAnsi="Arial" w:cs="Arial"/>
          <w:sz w:val="22"/>
          <w:szCs w:val="22"/>
        </w:rPr>
        <w:t>Jednacího</w:t>
      </w:r>
      <w:proofErr w:type="gramEnd"/>
      <w:r w:rsidR="00D22837" w:rsidRPr="007C4399">
        <w:rPr>
          <w:rFonts w:ascii="Arial" w:hAnsi="Arial" w:cs="Arial"/>
          <w:sz w:val="22"/>
          <w:szCs w:val="22"/>
        </w:rPr>
        <w:t xml:space="preserve"> řádu Rady</w:t>
      </w:r>
      <w:r w:rsidR="00560CF5" w:rsidRPr="00D22837">
        <w:rPr>
          <w:rFonts w:ascii="Arial" w:hAnsi="Arial" w:cs="Arial"/>
          <w:sz w:val="22"/>
          <w:szCs w:val="22"/>
        </w:rPr>
        <w:t>.</w:t>
      </w:r>
      <w:r w:rsidR="007C4399" w:rsidRPr="007C4399">
        <w:rPr>
          <w:rFonts w:ascii="Arial" w:hAnsi="Arial" w:cs="Arial"/>
          <w:sz w:val="22"/>
          <w:szCs w:val="22"/>
        </w:rPr>
        <w:t xml:space="preserve"> </w:t>
      </w:r>
    </w:p>
    <w:p w:rsidR="007C4399" w:rsidRPr="007C4399" w:rsidRDefault="007C4399" w:rsidP="007C4399">
      <w:pPr>
        <w:spacing w:after="80"/>
        <w:ind w:left="1080"/>
        <w:jc w:val="both"/>
        <w:rPr>
          <w:rFonts w:ascii="Arial" w:hAnsi="Arial" w:cs="Arial"/>
          <w:color w:val="333399"/>
          <w:sz w:val="22"/>
          <w:szCs w:val="22"/>
        </w:rPr>
      </w:pPr>
    </w:p>
    <w:p w:rsidR="007C4399" w:rsidRPr="001F7E8B" w:rsidRDefault="007C4399" w:rsidP="007C4399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 xml:space="preserve">Podle platného Jednacího řádu Rady se </w:t>
      </w:r>
      <w:r w:rsidRPr="007C4399">
        <w:rPr>
          <w:rFonts w:ascii="Arial" w:hAnsi="Arial" w:cs="Arial"/>
          <w:b/>
          <w:color w:val="0070C0"/>
          <w:sz w:val="22"/>
          <w:szCs w:val="22"/>
        </w:rPr>
        <w:t>navrhuje následující postup při volbě kandidát</w:t>
      </w:r>
      <w:r w:rsidR="00BA358B">
        <w:rPr>
          <w:rFonts w:ascii="Arial" w:hAnsi="Arial" w:cs="Arial"/>
          <w:b/>
          <w:color w:val="0070C0"/>
          <w:sz w:val="22"/>
          <w:szCs w:val="22"/>
        </w:rPr>
        <w:t>ky</w:t>
      </w:r>
      <w:r w:rsidR="00E430E7">
        <w:rPr>
          <w:rFonts w:ascii="Arial" w:hAnsi="Arial" w:cs="Arial"/>
          <w:b/>
          <w:color w:val="0070C0"/>
          <w:sz w:val="22"/>
          <w:szCs w:val="22"/>
        </w:rPr>
        <w:t xml:space="preserve"> na člen</w:t>
      </w:r>
      <w:r w:rsidR="00BA358B">
        <w:rPr>
          <w:rFonts w:ascii="Arial" w:hAnsi="Arial" w:cs="Arial"/>
          <w:b/>
          <w:color w:val="0070C0"/>
          <w:sz w:val="22"/>
          <w:szCs w:val="22"/>
        </w:rPr>
        <w:t>ku</w:t>
      </w:r>
      <w:r w:rsidR="00E430E7">
        <w:rPr>
          <w:rFonts w:ascii="Arial" w:hAnsi="Arial" w:cs="Arial"/>
          <w:b/>
          <w:color w:val="0070C0"/>
          <w:sz w:val="22"/>
          <w:szCs w:val="22"/>
        </w:rPr>
        <w:t xml:space="preserve"> předsednictva</w:t>
      </w:r>
      <w:r w:rsidRPr="001F7E8B">
        <w:rPr>
          <w:rFonts w:ascii="Arial" w:hAnsi="Arial" w:cs="Arial"/>
          <w:sz w:val="22"/>
          <w:szCs w:val="22"/>
        </w:rPr>
        <w:t>: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Členům Rady bude na zasedání Rady rozdána volební listina s úplným seznamem nominovaných kandidátů.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Členové Rady označí ve vol</w:t>
      </w:r>
      <w:r w:rsidR="000F31DF">
        <w:rPr>
          <w:rFonts w:ascii="Arial" w:hAnsi="Arial" w:cs="Arial"/>
          <w:sz w:val="22"/>
          <w:szCs w:val="22"/>
        </w:rPr>
        <w:t xml:space="preserve">ební listině křížkem maximálně </w:t>
      </w:r>
      <w:r w:rsidR="00EE3D77">
        <w:rPr>
          <w:rFonts w:ascii="Arial" w:hAnsi="Arial" w:cs="Arial"/>
          <w:sz w:val="22"/>
          <w:szCs w:val="22"/>
        </w:rPr>
        <w:t>1 kandidáta</w:t>
      </w:r>
      <w:r w:rsidRPr="001F7E8B">
        <w:rPr>
          <w:rFonts w:ascii="Arial" w:hAnsi="Arial" w:cs="Arial"/>
          <w:sz w:val="22"/>
          <w:szCs w:val="22"/>
        </w:rPr>
        <w:t xml:space="preserve"> ve sloupci „volba“.</w:t>
      </w:r>
    </w:p>
    <w:p w:rsidR="007C4399" w:rsidRPr="001F7E8B" w:rsidRDefault="007C4399" w:rsidP="007C4399">
      <w:pPr>
        <w:numPr>
          <w:ilvl w:val="0"/>
          <w:numId w:val="17"/>
        </w:numPr>
        <w:spacing w:after="80"/>
        <w:ind w:left="1077" w:hanging="357"/>
        <w:jc w:val="both"/>
        <w:rPr>
          <w:rFonts w:ascii="Arial" w:hAnsi="Arial" w:cs="Arial"/>
          <w:sz w:val="22"/>
          <w:szCs w:val="22"/>
        </w:rPr>
      </w:pPr>
      <w:r w:rsidRPr="001F7E8B">
        <w:rPr>
          <w:rFonts w:ascii="Arial" w:hAnsi="Arial" w:cs="Arial"/>
          <w:sz w:val="22"/>
          <w:szCs w:val="22"/>
        </w:rPr>
        <w:t>Po zpracování výsledku hlasování oznámí předseda</w:t>
      </w:r>
      <w:r w:rsidR="00BA358B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>/</w:t>
      </w:r>
      <w:r w:rsidR="00BA358B">
        <w:rPr>
          <w:rFonts w:ascii="Arial" w:hAnsi="Arial" w:cs="Arial"/>
          <w:sz w:val="22"/>
          <w:szCs w:val="22"/>
        </w:rPr>
        <w:t xml:space="preserve"> </w:t>
      </w:r>
      <w:r w:rsidRPr="001F7E8B">
        <w:rPr>
          <w:rFonts w:ascii="Arial" w:hAnsi="Arial" w:cs="Arial"/>
          <w:sz w:val="22"/>
          <w:szCs w:val="22"/>
        </w:rPr>
        <w:t xml:space="preserve">předsedající Rady výsledky voleb. </w:t>
      </w:r>
    </w:p>
    <w:p w:rsidR="00E430E7" w:rsidRDefault="00E430E7" w:rsidP="00E430E7">
      <w:pPr>
        <w:spacing w:after="120"/>
        <w:ind w:left="1077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7C4399" w:rsidRPr="0007597F" w:rsidRDefault="007C4399" w:rsidP="0007597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07597F">
        <w:rPr>
          <w:rFonts w:ascii="Arial" w:hAnsi="Arial" w:cs="Arial"/>
          <w:sz w:val="22"/>
          <w:szCs w:val="22"/>
        </w:rPr>
        <w:t>Volby organizačně zabezpečuje Odbor Rady pro výzkum, vývoj a inovace</w:t>
      </w:r>
      <w:r w:rsidR="00E430E7" w:rsidRPr="0007597F">
        <w:rPr>
          <w:rFonts w:ascii="Arial" w:hAnsi="Arial" w:cs="Arial"/>
          <w:sz w:val="22"/>
          <w:szCs w:val="22"/>
        </w:rPr>
        <w:t>.</w:t>
      </w:r>
      <w:r w:rsidRPr="0007597F">
        <w:rPr>
          <w:rFonts w:ascii="Arial" w:hAnsi="Arial" w:cs="Arial"/>
          <w:sz w:val="22"/>
          <w:szCs w:val="22"/>
        </w:rPr>
        <w:t xml:space="preserve"> Připraví volební listinu a zpracuje výsledky voleb formou protokolu, který předá předsedovi</w:t>
      </w:r>
      <w:r w:rsidR="00372FD6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/</w:t>
      </w:r>
      <w:r w:rsidR="00372FD6">
        <w:rPr>
          <w:rFonts w:ascii="Arial" w:hAnsi="Arial" w:cs="Arial"/>
          <w:sz w:val="22"/>
          <w:szCs w:val="22"/>
        </w:rPr>
        <w:t xml:space="preserve"> </w:t>
      </w:r>
      <w:r w:rsidRPr="0007597F">
        <w:rPr>
          <w:rFonts w:ascii="Arial" w:hAnsi="Arial" w:cs="Arial"/>
          <w:sz w:val="22"/>
          <w:szCs w:val="22"/>
        </w:rPr>
        <w:t>předsedajícímu Rady.</w:t>
      </w: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7C4399" w:rsidRDefault="007C4399" w:rsidP="009A2A99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7C4399" w:rsidSect="009758E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64D" w:rsidRDefault="00B1264D" w:rsidP="008F77F6">
      <w:r>
        <w:separator/>
      </w:r>
    </w:p>
  </w:endnote>
  <w:endnote w:type="continuationSeparator" w:id="0">
    <w:p w:rsidR="00B1264D" w:rsidRDefault="00B1264D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7B7185" w:rsidP="001C1BCA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Lenka Moravcová, </w:t>
    </w:r>
    <w:proofErr w:type="gramStart"/>
    <w:r>
      <w:rPr>
        <w:rFonts w:ascii="Arial" w:hAnsi="Arial" w:cs="Arial"/>
        <w:sz w:val="18"/>
        <w:szCs w:val="18"/>
      </w:rPr>
      <w:t>4.4.2018</w:t>
    </w:r>
    <w:proofErr w:type="gramEnd"/>
    <w:r w:rsidR="00CC370F" w:rsidRPr="00CC370F">
      <w:rPr>
        <w:rFonts w:ascii="Arial" w:hAnsi="Arial" w:cs="Arial"/>
        <w:sz w:val="18"/>
        <w:szCs w:val="18"/>
      </w:rPr>
      <w:ptab w:relativeTo="margin" w:alignment="center" w:leader="none"/>
    </w:r>
    <w:r w:rsidR="00CC370F"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9E044C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A358B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9039DE" w:rsidP="00EE4843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Lenka Moravcová, </w:t>
        </w:r>
        <w:proofErr w:type="gramStart"/>
        <w:r w:rsidR="00BA358B">
          <w:rPr>
            <w:rFonts w:ascii="Arial" w:hAnsi="Arial" w:cs="Arial"/>
            <w:sz w:val="18"/>
            <w:szCs w:val="18"/>
          </w:rPr>
          <w:t>22.8.</w:t>
        </w:r>
        <w:r>
          <w:rPr>
            <w:rFonts w:ascii="Arial" w:hAnsi="Arial" w:cs="Arial"/>
            <w:sz w:val="18"/>
            <w:szCs w:val="18"/>
          </w:rPr>
          <w:t>2018</w:t>
        </w:r>
        <w:proofErr w:type="gramEnd"/>
        <w:r w:rsidR="00EE4843">
          <w:rPr>
            <w:rFonts w:ascii="Arial" w:hAnsi="Arial" w:cs="Arial"/>
            <w:sz w:val="18"/>
            <w:szCs w:val="18"/>
          </w:rPr>
          <w:tab/>
        </w:r>
        <w:r w:rsidR="00EE4843">
          <w:rPr>
            <w:rFonts w:ascii="Arial" w:hAnsi="Arial" w:cs="Arial"/>
            <w:sz w:val="18"/>
            <w:szCs w:val="18"/>
          </w:rPr>
          <w:tab/>
          <w:t xml:space="preserve"> 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A358B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BA358B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64D" w:rsidRDefault="00B1264D" w:rsidP="008F77F6">
      <w:r>
        <w:separator/>
      </w:r>
    </w:p>
  </w:footnote>
  <w:footnote w:type="continuationSeparator" w:id="0">
    <w:p w:rsidR="00B1264D" w:rsidRDefault="00B1264D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07B1D2F6" wp14:editId="4BF6E123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F85" w:rsidRPr="003C2A8E" w:rsidRDefault="00F03F85" w:rsidP="00C91D88">
    <w:pPr>
      <w:pStyle w:val="Zhlav"/>
      <w:tabs>
        <w:tab w:val="clear" w:pos="4536"/>
        <w:tab w:val="clear" w:pos="9072"/>
        <w:tab w:val="center" w:pos="8941"/>
      </w:tabs>
      <w:ind w:left="753"/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>
      <w:rPr>
        <w:rFonts w:ascii="Arial" w:hAnsi="Arial" w:cs="Arial"/>
        <w:b/>
        <w:color w:val="0B38B5"/>
      </w:rPr>
      <w:t xml:space="preserve">Příloha č. 2 k bodu </w:t>
    </w:r>
    <w:r w:rsidR="00870F09">
      <w:rPr>
        <w:rFonts w:ascii="Arial" w:hAnsi="Arial" w:cs="Arial"/>
        <w:b/>
        <w:color w:val="0B38B5"/>
      </w:rPr>
      <w:t>A4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F3D9B"/>
    <w:multiLevelType w:val="hybridMultilevel"/>
    <w:tmpl w:val="456246BA"/>
    <w:lvl w:ilvl="0" w:tplc="040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3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7">
    <w:nsid w:val="318214BF"/>
    <w:multiLevelType w:val="hybridMultilevel"/>
    <w:tmpl w:val="A9F47A24"/>
    <w:lvl w:ilvl="0" w:tplc="2530FE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36895E53"/>
    <w:multiLevelType w:val="hybridMultilevel"/>
    <w:tmpl w:val="A4224776"/>
    <w:lvl w:ilvl="0" w:tplc="040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52DE6255"/>
    <w:multiLevelType w:val="hybridMultilevel"/>
    <w:tmpl w:val="4B72B4E6"/>
    <w:lvl w:ilvl="0" w:tplc="A600C56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1" w:tplc="A600C56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hadow/>
        <w:emboss w:val="0"/>
        <w:imprint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6"/>
  </w:num>
  <w:num w:numId="7">
    <w:abstractNumId w:val="4"/>
  </w:num>
  <w:num w:numId="8">
    <w:abstractNumId w:val="8"/>
  </w:num>
  <w:num w:numId="9">
    <w:abstractNumId w:val="15"/>
  </w:num>
  <w:num w:numId="10">
    <w:abstractNumId w:val="14"/>
  </w:num>
  <w:num w:numId="11">
    <w:abstractNumId w:val="17"/>
  </w:num>
  <w:num w:numId="12">
    <w:abstractNumId w:val="5"/>
  </w:num>
  <w:num w:numId="13">
    <w:abstractNumId w:val="3"/>
  </w:num>
  <w:num w:numId="14">
    <w:abstractNumId w:val="2"/>
  </w:num>
  <w:num w:numId="15">
    <w:abstractNumId w:val="10"/>
  </w:num>
  <w:num w:numId="16">
    <w:abstractNumId w:val="7"/>
  </w:num>
  <w:num w:numId="17">
    <w:abstractNumId w:val="1"/>
  </w:num>
  <w:num w:numId="18">
    <w:abstractNumId w:val="12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21AC"/>
    <w:rsid w:val="00017DD9"/>
    <w:rsid w:val="000253F9"/>
    <w:rsid w:val="00027A0F"/>
    <w:rsid w:val="0004601D"/>
    <w:rsid w:val="00057A10"/>
    <w:rsid w:val="0007597F"/>
    <w:rsid w:val="000C4A33"/>
    <w:rsid w:val="000F31DF"/>
    <w:rsid w:val="00116145"/>
    <w:rsid w:val="00154A10"/>
    <w:rsid w:val="0016183E"/>
    <w:rsid w:val="00196A4C"/>
    <w:rsid w:val="001B0562"/>
    <w:rsid w:val="001B4639"/>
    <w:rsid w:val="001C1BCA"/>
    <w:rsid w:val="001C70C2"/>
    <w:rsid w:val="001D278E"/>
    <w:rsid w:val="001E518C"/>
    <w:rsid w:val="00201426"/>
    <w:rsid w:val="002109AB"/>
    <w:rsid w:val="00232F21"/>
    <w:rsid w:val="00237006"/>
    <w:rsid w:val="00265A36"/>
    <w:rsid w:val="00276AB9"/>
    <w:rsid w:val="00296CCF"/>
    <w:rsid w:val="002A1361"/>
    <w:rsid w:val="002E2591"/>
    <w:rsid w:val="00317CFF"/>
    <w:rsid w:val="00324CD0"/>
    <w:rsid w:val="00360293"/>
    <w:rsid w:val="00367FC4"/>
    <w:rsid w:val="00372FD6"/>
    <w:rsid w:val="00377535"/>
    <w:rsid w:val="00381214"/>
    <w:rsid w:val="00386056"/>
    <w:rsid w:val="00387B05"/>
    <w:rsid w:val="003C2A8E"/>
    <w:rsid w:val="003C40FE"/>
    <w:rsid w:val="003F2EE0"/>
    <w:rsid w:val="003F4029"/>
    <w:rsid w:val="0040468E"/>
    <w:rsid w:val="00426530"/>
    <w:rsid w:val="00444AA1"/>
    <w:rsid w:val="00482602"/>
    <w:rsid w:val="00492346"/>
    <w:rsid w:val="004A5EA6"/>
    <w:rsid w:val="004A704C"/>
    <w:rsid w:val="004B3886"/>
    <w:rsid w:val="004D2D6C"/>
    <w:rsid w:val="00503FF7"/>
    <w:rsid w:val="00505092"/>
    <w:rsid w:val="00552141"/>
    <w:rsid w:val="00560CF5"/>
    <w:rsid w:val="00571676"/>
    <w:rsid w:val="00597AF2"/>
    <w:rsid w:val="005E43C2"/>
    <w:rsid w:val="005F006E"/>
    <w:rsid w:val="005F22C4"/>
    <w:rsid w:val="00610729"/>
    <w:rsid w:val="00612EE3"/>
    <w:rsid w:val="00616978"/>
    <w:rsid w:val="006173B4"/>
    <w:rsid w:val="0062447C"/>
    <w:rsid w:val="006347EC"/>
    <w:rsid w:val="00645780"/>
    <w:rsid w:val="006522CE"/>
    <w:rsid w:val="00667219"/>
    <w:rsid w:val="00675B5C"/>
    <w:rsid w:val="006942B5"/>
    <w:rsid w:val="006B31DD"/>
    <w:rsid w:val="006D3311"/>
    <w:rsid w:val="006E40D8"/>
    <w:rsid w:val="006F43DD"/>
    <w:rsid w:val="006F561C"/>
    <w:rsid w:val="00715F0F"/>
    <w:rsid w:val="00720790"/>
    <w:rsid w:val="00724F0A"/>
    <w:rsid w:val="007639F4"/>
    <w:rsid w:val="007A11AB"/>
    <w:rsid w:val="007A63CD"/>
    <w:rsid w:val="007B7185"/>
    <w:rsid w:val="007C4399"/>
    <w:rsid w:val="007D0393"/>
    <w:rsid w:val="007D64A5"/>
    <w:rsid w:val="007E259A"/>
    <w:rsid w:val="007E65F4"/>
    <w:rsid w:val="00800BC3"/>
    <w:rsid w:val="00810AA0"/>
    <w:rsid w:val="00815253"/>
    <w:rsid w:val="008349FB"/>
    <w:rsid w:val="00843F86"/>
    <w:rsid w:val="00870F09"/>
    <w:rsid w:val="00876F98"/>
    <w:rsid w:val="0089393B"/>
    <w:rsid w:val="0089630C"/>
    <w:rsid w:val="008D0383"/>
    <w:rsid w:val="008F2B28"/>
    <w:rsid w:val="008F5806"/>
    <w:rsid w:val="008F765E"/>
    <w:rsid w:val="008F77F6"/>
    <w:rsid w:val="009035D5"/>
    <w:rsid w:val="009039DE"/>
    <w:rsid w:val="009215CE"/>
    <w:rsid w:val="0095777C"/>
    <w:rsid w:val="009758E5"/>
    <w:rsid w:val="009A2A99"/>
    <w:rsid w:val="009B16B2"/>
    <w:rsid w:val="009E044C"/>
    <w:rsid w:val="00A279E4"/>
    <w:rsid w:val="00A77EEE"/>
    <w:rsid w:val="00A8233C"/>
    <w:rsid w:val="00A92BF6"/>
    <w:rsid w:val="00A97A8C"/>
    <w:rsid w:val="00AA27E0"/>
    <w:rsid w:val="00AA6A69"/>
    <w:rsid w:val="00AD5458"/>
    <w:rsid w:val="00AD6543"/>
    <w:rsid w:val="00AD68D5"/>
    <w:rsid w:val="00AE1164"/>
    <w:rsid w:val="00AE772A"/>
    <w:rsid w:val="00B1264D"/>
    <w:rsid w:val="00B16526"/>
    <w:rsid w:val="00B26656"/>
    <w:rsid w:val="00B96973"/>
    <w:rsid w:val="00BA358B"/>
    <w:rsid w:val="00BA6EE3"/>
    <w:rsid w:val="00BF1715"/>
    <w:rsid w:val="00C37A21"/>
    <w:rsid w:val="00C50430"/>
    <w:rsid w:val="00C53C14"/>
    <w:rsid w:val="00C91D88"/>
    <w:rsid w:val="00CB2C95"/>
    <w:rsid w:val="00CC370F"/>
    <w:rsid w:val="00CD72F6"/>
    <w:rsid w:val="00CF0116"/>
    <w:rsid w:val="00CF4C80"/>
    <w:rsid w:val="00D22837"/>
    <w:rsid w:val="00D34C62"/>
    <w:rsid w:val="00D430FC"/>
    <w:rsid w:val="00D47D7F"/>
    <w:rsid w:val="00DA7523"/>
    <w:rsid w:val="00DB165A"/>
    <w:rsid w:val="00DC5FE9"/>
    <w:rsid w:val="00DD21D4"/>
    <w:rsid w:val="00E430E7"/>
    <w:rsid w:val="00E46CD1"/>
    <w:rsid w:val="00E7659E"/>
    <w:rsid w:val="00E82C93"/>
    <w:rsid w:val="00E83712"/>
    <w:rsid w:val="00E90863"/>
    <w:rsid w:val="00EE3D77"/>
    <w:rsid w:val="00EE4843"/>
    <w:rsid w:val="00EE6075"/>
    <w:rsid w:val="00F03F85"/>
    <w:rsid w:val="00F250BE"/>
    <w:rsid w:val="00F4222F"/>
    <w:rsid w:val="00F50113"/>
    <w:rsid w:val="00F643B7"/>
    <w:rsid w:val="00F85F64"/>
    <w:rsid w:val="00F96CDB"/>
    <w:rsid w:val="00FB4178"/>
    <w:rsid w:val="00FC78DA"/>
    <w:rsid w:val="00FD3F99"/>
    <w:rsid w:val="00FE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F449F-1054-44C0-AB24-86E0C21C2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Stachovská Libuše</cp:lastModifiedBy>
  <cp:revision>2</cp:revision>
  <cp:lastPrinted>2018-08-23T09:09:00Z</cp:lastPrinted>
  <dcterms:created xsi:type="dcterms:W3CDTF">2018-08-23T09:12:00Z</dcterms:created>
  <dcterms:modified xsi:type="dcterms:W3CDTF">2018-08-23T09:12:00Z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